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69C7CC" w14:textId="77777777" w:rsidR="00D61EAD" w:rsidRDefault="00D61EAD" w:rsidP="00D61EAD">
      <w:pPr>
        <w:widowControl w:val="0"/>
        <w:autoSpaceDE w:val="0"/>
        <w:autoSpaceDN w:val="0"/>
        <w:adjustRightInd w:val="0"/>
        <w:spacing w:after="120"/>
        <w:rPr>
          <w:rFonts w:ascii="Arial" w:hAnsi="Arial" w:cs="Arial"/>
          <w:color w:val="000000"/>
          <w:sz w:val="29"/>
          <w:szCs w:val="29"/>
        </w:rPr>
      </w:pPr>
      <w:r>
        <w:rPr>
          <w:rFonts w:ascii="Arial" w:hAnsi="Arial" w:cs="Arial"/>
          <w:noProof/>
          <w:color w:val="000000"/>
          <w:sz w:val="29"/>
          <w:szCs w:val="29"/>
        </w:rPr>
        <w:drawing>
          <wp:inline distT="0" distB="0" distL="0" distR="0" wp14:anchorId="21BED539" wp14:editId="3106C04D">
            <wp:extent cx="2874318" cy="59055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4885" cy="592721"/>
                    </a:xfrm>
                    <a:prstGeom prst="rect">
                      <a:avLst/>
                    </a:prstGeom>
                    <a:noFill/>
                    <a:ln>
                      <a:noFill/>
                    </a:ln>
                  </pic:spPr>
                </pic:pic>
              </a:graphicData>
            </a:graphic>
          </wp:inline>
        </w:drawing>
      </w:r>
    </w:p>
    <w:p w14:paraId="6522A8DC" w14:textId="77777777" w:rsidR="00D61EAD" w:rsidRPr="00D61EAD" w:rsidRDefault="00D61EAD" w:rsidP="00D61EAD">
      <w:pPr>
        <w:widowControl w:val="0"/>
        <w:autoSpaceDE w:val="0"/>
        <w:autoSpaceDN w:val="0"/>
        <w:adjustRightInd w:val="0"/>
        <w:spacing w:after="240" w:line="340" w:lineRule="atLeast"/>
        <w:rPr>
          <w:rFonts w:cstheme="minorHAnsi"/>
          <w:color w:val="000000"/>
        </w:rPr>
      </w:pPr>
      <w:r w:rsidRPr="00D61EAD">
        <w:rPr>
          <w:rFonts w:cstheme="minorHAnsi"/>
          <w:color w:val="000000"/>
        </w:rPr>
        <w:t xml:space="preserve">ParentPay created the market for online payments for schools and have grown successfully to become the market leading service provider to over 11,000 schools and academies and more than 200 local authorities in the UK. </w:t>
      </w:r>
    </w:p>
    <w:p w14:paraId="3E4622CC" w14:textId="4E312A31" w:rsidR="009F041B" w:rsidRPr="00D61EAD" w:rsidRDefault="00D61EAD" w:rsidP="00D61EAD">
      <w:pPr>
        <w:widowControl w:val="0"/>
        <w:autoSpaceDE w:val="0"/>
        <w:autoSpaceDN w:val="0"/>
        <w:adjustRightInd w:val="0"/>
        <w:spacing w:after="240" w:line="340" w:lineRule="atLeast"/>
        <w:rPr>
          <w:rFonts w:cstheme="minorHAnsi"/>
          <w:color w:val="000000"/>
        </w:rPr>
      </w:pPr>
      <w:r w:rsidRPr="00D61EAD">
        <w:rPr>
          <w:rFonts w:cstheme="minorHAnsi"/>
          <w:color w:val="000000"/>
        </w:rPr>
        <w:t>We offer a range of flexible tools that allow schools to save time and money and enable over 3 million parents across the UK to have control and confidence when dealing with school payment matters for their children.</w:t>
      </w:r>
    </w:p>
    <w:tbl>
      <w:tblPr>
        <w:tblStyle w:val="TableGrid"/>
        <w:tblW w:w="0" w:type="auto"/>
        <w:tblLook w:val="04A0" w:firstRow="1" w:lastRow="0" w:firstColumn="1" w:lastColumn="0" w:noHBand="0" w:noVBand="1"/>
      </w:tblPr>
      <w:tblGrid>
        <w:gridCol w:w="1331"/>
        <w:gridCol w:w="3177"/>
        <w:gridCol w:w="1583"/>
        <w:gridCol w:w="2925"/>
      </w:tblGrid>
      <w:tr w:rsidR="00955A7E" w14:paraId="6D8A69B8" w14:textId="77777777" w:rsidTr="00E87AF5">
        <w:tc>
          <w:tcPr>
            <w:tcW w:w="1331" w:type="dxa"/>
            <w:shd w:val="clear" w:color="auto" w:fill="AEAAAA" w:themeFill="background2" w:themeFillShade="BF"/>
          </w:tcPr>
          <w:p w14:paraId="6D8A69B4" w14:textId="77777777" w:rsidR="00955A7E" w:rsidRPr="008F08BE" w:rsidRDefault="00955A7E">
            <w:pPr>
              <w:rPr>
                <w:b/>
              </w:rPr>
            </w:pPr>
            <w:r w:rsidRPr="008F08BE">
              <w:rPr>
                <w:b/>
              </w:rPr>
              <w:t>Job Title</w:t>
            </w:r>
          </w:p>
        </w:tc>
        <w:tc>
          <w:tcPr>
            <w:tcW w:w="3177" w:type="dxa"/>
          </w:tcPr>
          <w:p w14:paraId="6D8A69B5" w14:textId="77777777" w:rsidR="00955A7E" w:rsidRDefault="009944F5">
            <w:r>
              <w:t>Service Desk Analyst</w:t>
            </w:r>
          </w:p>
        </w:tc>
        <w:tc>
          <w:tcPr>
            <w:tcW w:w="1583" w:type="dxa"/>
            <w:shd w:val="clear" w:color="auto" w:fill="AEAAAA" w:themeFill="background2" w:themeFillShade="BF"/>
          </w:tcPr>
          <w:p w14:paraId="6D8A69B6" w14:textId="2B59351C" w:rsidR="00955A7E" w:rsidRPr="008F08BE" w:rsidRDefault="00955A7E">
            <w:pPr>
              <w:rPr>
                <w:b/>
              </w:rPr>
            </w:pPr>
          </w:p>
        </w:tc>
        <w:tc>
          <w:tcPr>
            <w:tcW w:w="2925" w:type="dxa"/>
          </w:tcPr>
          <w:p w14:paraId="6D8A69B7" w14:textId="486888F5" w:rsidR="00955A7E" w:rsidRDefault="00955A7E" w:rsidP="003F322A"/>
        </w:tc>
      </w:tr>
      <w:tr w:rsidR="00955A7E" w14:paraId="6D8A69BD" w14:textId="77777777" w:rsidTr="00E87AF5">
        <w:tc>
          <w:tcPr>
            <w:tcW w:w="1331" w:type="dxa"/>
            <w:shd w:val="clear" w:color="auto" w:fill="AEAAAA" w:themeFill="background2" w:themeFillShade="BF"/>
          </w:tcPr>
          <w:p w14:paraId="6D8A69B9" w14:textId="77777777" w:rsidR="00955A7E" w:rsidRPr="008F08BE" w:rsidRDefault="00955A7E">
            <w:pPr>
              <w:rPr>
                <w:b/>
              </w:rPr>
            </w:pPr>
            <w:r w:rsidRPr="008F08BE">
              <w:rPr>
                <w:b/>
              </w:rPr>
              <w:t>Department</w:t>
            </w:r>
          </w:p>
        </w:tc>
        <w:tc>
          <w:tcPr>
            <w:tcW w:w="3177" w:type="dxa"/>
          </w:tcPr>
          <w:p w14:paraId="6D8A69BA" w14:textId="77777777" w:rsidR="00955A7E" w:rsidRDefault="009944F5">
            <w:r>
              <w:t>Customer Support</w:t>
            </w:r>
          </w:p>
        </w:tc>
        <w:tc>
          <w:tcPr>
            <w:tcW w:w="1583" w:type="dxa"/>
            <w:shd w:val="clear" w:color="auto" w:fill="AEAAAA" w:themeFill="background2" w:themeFillShade="BF"/>
          </w:tcPr>
          <w:p w14:paraId="6D8A69BB" w14:textId="77777777" w:rsidR="00955A7E" w:rsidRPr="008F08BE" w:rsidRDefault="00955A7E">
            <w:pPr>
              <w:rPr>
                <w:b/>
              </w:rPr>
            </w:pPr>
            <w:r w:rsidRPr="008F08BE">
              <w:rPr>
                <w:b/>
              </w:rPr>
              <w:t>Location</w:t>
            </w:r>
          </w:p>
        </w:tc>
        <w:tc>
          <w:tcPr>
            <w:tcW w:w="2925" w:type="dxa"/>
          </w:tcPr>
          <w:p w14:paraId="6D8A69BC" w14:textId="77777777" w:rsidR="00955A7E" w:rsidRDefault="009944F5">
            <w:r>
              <w:t>Coventry</w:t>
            </w:r>
          </w:p>
        </w:tc>
      </w:tr>
      <w:tr w:rsidR="00955A7E" w14:paraId="6D8A69C2" w14:textId="77777777" w:rsidTr="00E87AF5">
        <w:tc>
          <w:tcPr>
            <w:tcW w:w="1331" w:type="dxa"/>
            <w:shd w:val="clear" w:color="auto" w:fill="AEAAAA" w:themeFill="background2" w:themeFillShade="BF"/>
          </w:tcPr>
          <w:p w14:paraId="6D8A69BE" w14:textId="77777777" w:rsidR="00955A7E" w:rsidRPr="008F08BE" w:rsidRDefault="00955A7E">
            <w:pPr>
              <w:rPr>
                <w:b/>
              </w:rPr>
            </w:pPr>
            <w:r w:rsidRPr="008F08BE">
              <w:rPr>
                <w:b/>
              </w:rPr>
              <w:t>Reports To</w:t>
            </w:r>
          </w:p>
        </w:tc>
        <w:tc>
          <w:tcPr>
            <w:tcW w:w="3177" w:type="dxa"/>
          </w:tcPr>
          <w:p w14:paraId="6D8A69BF" w14:textId="77777777" w:rsidR="00955A7E" w:rsidRDefault="009944F5">
            <w:r>
              <w:t>Service Desk Manager</w:t>
            </w:r>
          </w:p>
        </w:tc>
        <w:tc>
          <w:tcPr>
            <w:tcW w:w="1583" w:type="dxa"/>
            <w:shd w:val="clear" w:color="auto" w:fill="AEAAAA" w:themeFill="background2" w:themeFillShade="BF"/>
          </w:tcPr>
          <w:p w14:paraId="6D8A69C0" w14:textId="77777777" w:rsidR="00955A7E" w:rsidRPr="008F08BE" w:rsidRDefault="00955A7E">
            <w:pPr>
              <w:rPr>
                <w:b/>
              </w:rPr>
            </w:pPr>
            <w:r w:rsidRPr="008F08BE">
              <w:rPr>
                <w:b/>
              </w:rPr>
              <w:t>Direct Reports</w:t>
            </w:r>
          </w:p>
        </w:tc>
        <w:tc>
          <w:tcPr>
            <w:tcW w:w="2925" w:type="dxa"/>
          </w:tcPr>
          <w:p w14:paraId="6D8A69C1" w14:textId="77777777" w:rsidR="00955A7E" w:rsidRDefault="009944F5">
            <w:r>
              <w:t>None</w:t>
            </w:r>
          </w:p>
        </w:tc>
      </w:tr>
    </w:tbl>
    <w:p w14:paraId="6D8A69C3" w14:textId="77777777" w:rsidR="00955A7E" w:rsidRDefault="00955A7E"/>
    <w:tbl>
      <w:tblPr>
        <w:tblStyle w:val="TableGrid"/>
        <w:tblW w:w="0" w:type="auto"/>
        <w:tblLook w:val="04A0" w:firstRow="1" w:lastRow="0" w:firstColumn="1" w:lastColumn="0" w:noHBand="0" w:noVBand="1"/>
      </w:tblPr>
      <w:tblGrid>
        <w:gridCol w:w="9016"/>
      </w:tblGrid>
      <w:tr w:rsidR="00955A7E" w:rsidRPr="008F08BE" w14:paraId="6D8A69C5" w14:textId="77777777" w:rsidTr="008F08BE">
        <w:tc>
          <w:tcPr>
            <w:tcW w:w="9016" w:type="dxa"/>
            <w:shd w:val="clear" w:color="auto" w:fill="AEAAAA" w:themeFill="background2" w:themeFillShade="BF"/>
          </w:tcPr>
          <w:p w14:paraId="6D8A69C4" w14:textId="77777777" w:rsidR="00955A7E" w:rsidRPr="008F08BE" w:rsidRDefault="00955A7E">
            <w:pPr>
              <w:rPr>
                <w:b/>
              </w:rPr>
            </w:pPr>
            <w:r w:rsidRPr="008F08BE">
              <w:rPr>
                <w:b/>
              </w:rPr>
              <w:t>Summary and Main Purpose:</w:t>
            </w:r>
          </w:p>
        </w:tc>
      </w:tr>
      <w:tr w:rsidR="00955A7E" w14:paraId="6D8A69D0" w14:textId="77777777" w:rsidTr="00955A7E">
        <w:tc>
          <w:tcPr>
            <w:tcW w:w="9016" w:type="dxa"/>
          </w:tcPr>
          <w:p w14:paraId="6D8A69C6" w14:textId="77777777" w:rsidR="002F0351" w:rsidRDefault="00D672B8" w:rsidP="0025478A">
            <w:pPr>
              <w:pStyle w:val="ListParagraph"/>
              <w:numPr>
                <w:ilvl w:val="0"/>
                <w:numId w:val="1"/>
              </w:numPr>
              <w:rPr>
                <w:lang w:val="en"/>
              </w:rPr>
            </w:pPr>
            <w:r w:rsidRPr="0025478A">
              <w:rPr>
                <w:lang w:val="en"/>
              </w:rPr>
              <w:t>As a Service Desk Analyst, you will be the first point of contact for all</w:t>
            </w:r>
            <w:r w:rsidR="002F0351" w:rsidRPr="0025478A">
              <w:rPr>
                <w:lang w:val="en"/>
              </w:rPr>
              <w:t xml:space="preserve"> customers regarding</w:t>
            </w:r>
            <w:r w:rsidRPr="0025478A">
              <w:rPr>
                <w:lang w:val="en"/>
              </w:rPr>
              <w:t xml:space="preserve"> </w:t>
            </w:r>
            <w:r w:rsidR="002F0351" w:rsidRPr="0025478A">
              <w:rPr>
                <w:lang w:val="en"/>
              </w:rPr>
              <w:t xml:space="preserve">software related </w:t>
            </w:r>
            <w:r w:rsidRPr="0025478A">
              <w:rPr>
                <w:lang w:val="en"/>
              </w:rPr>
              <w:t>issues</w:t>
            </w:r>
            <w:r w:rsidR="002F0351" w:rsidRPr="0025478A">
              <w:rPr>
                <w:lang w:val="en"/>
              </w:rPr>
              <w:t xml:space="preserve">.  </w:t>
            </w:r>
          </w:p>
          <w:p w14:paraId="6D8A69C7" w14:textId="77777777" w:rsidR="00F13EE3" w:rsidRPr="00F13EE3" w:rsidRDefault="00F13EE3" w:rsidP="00F13EE3">
            <w:pPr>
              <w:pStyle w:val="ListParagraph"/>
              <w:numPr>
                <w:ilvl w:val="0"/>
                <w:numId w:val="1"/>
              </w:numPr>
              <w:rPr>
                <w:lang w:val="en"/>
              </w:rPr>
            </w:pPr>
            <w:r w:rsidRPr="00F13EE3">
              <w:rPr>
                <w:lang w:val="en"/>
              </w:rPr>
              <w:t xml:space="preserve">Requests will come through to the service desk via phone and email so it is important that you possess excellent </w:t>
            </w:r>
            <w:r>
              <w:rPr>
                <w:lang w:val="en"/>
              </w:rPr>
              <w:t xml:space="preserve">written and oral </w:t>
            </w:r>
            <w:r w:rsidRPr="00F13EE3">
              <w:rPr>
                <w:lang w:val="en"/>
              </w:rPr>
              <w:t>communication skills and can deliver high levels of customer service at all times.</w:t>
            </w:r>
          </w:p>
          <w:p w14:paraId="6D8A69C8" w14:textId="74DA509D" w:rsidR="002F0351" w:rsidRPr="0025478A" w:rsidRDefault="002F0351" w:rsidP="0025478A">
            <w:pPr>
              <w:pStyle w:val="ListParagraph"/>
              <w:numPr>
                <w:ilvl w:val="0"/>
                <w:numId w:val="1"/>
              </w:numPr>
            </w:pPr>
            <w:r w:rsidRPr="0025478A">
              <w:rPr>
                <w:lang w:val="en"/>
              </w:rPr>
              <w:t xml:space="preserve">Ensuring that all </w:t>
            </w:r>
            <w:r w:rsidR="008E3482">
              <w:rPr>
                <w:lang w:val="en"/>
              </w:rPr>
              <w:t>enquiries</w:t>
            </w:r>
            <w:r w:rsidR="00A5107C">
              <w:rPr>
                <w:lang w:val="en"/>
              </w:rPr>
              <w:t xml:space="preserve"> are logged on to the Zend</w:t>
            </w:r>
            <w:r w:rsidR="00F13EE3">
              <w:rPr>
                <w:lang w:val="en"/>
              </w:rPr>
              <w:t>esk</w:t>
            </w:r>
            <w:r w:rsidR="008E3482">
              <w:rPr>
                <w:lang w:val="en"/>
              </w:rPr>
              <w:t xml:space="preserve"> </w:t>
            </w:r>
            <w:r w:rsidRPr="0025478A">
              <w:rPr>
                <w:lang w:val="en"/>
              </w:rPr>
              <w:t>application so that all tickets can be effectively tracked and managed.</w:t>
            </w:r>
          </w:p>
          <w:p w14:paraId="6D8A69C9" w14:textId="77777777" w:rsidR="00697846" w:rsidRPr="007C5AD5" w:rsidRDefault="002F0351" w:rsidP="0025478A">
            <w:pPr>
              <w:pStyle w:val="ListParagraph"/>
              <w:numPr>
                <w:ilvl w:val="0"/>
                <w:numId w:val="1"/>
              </w:numPr>
            </w:pPr>
            <w:r w:rsidRPr="0025478A">
              <w:rPr>
                <w:lang w:val="en"/>
              </w:rPr>
              <w:t>You will</w:t>
            </w:r>
            <w:r w:rsidR="00D672B8" w:rsidRPr="0025478A">
              <w:rPr>
                <w:lang w:val="en"/>
              </w:rPr>
              <w:t xml:space="preserve"> be expected to</w:t>
            </w:r>
            <w:r w:rsidRPr="0025478A">
              <w:rPr>
                <w:lang w:val="en"/>
              </w:rPr>
              <w:t xml:space="preserve"> provide first line support </w:t>
            </w:r>
            <w:r w:rsidR="00D672B8" w:rsidRPr="0025478A">
              <w:rPr>
                <w:lang w:val="en"/>
              </w:rPr>
              <w:t>whilst working within agreed SLA's.</w:t>
            </w:r>
          </w:p>
          <w:p w14:paraId="6D8A69CA" w14:textId="77777777" w:rsidR="007C5AD5" w:rsidRPr="0025478A" w:rsidRDefault="00F13EE3" w:rsidP="0025478A">
            <w:pPr>
              <w:pStyle w:val="ListParagraph"/>
              <w:numPr>
                <w:ilvl w:val="0"/>
                <w:numId w:val="1"/>
              </w:numPr>
            </w:pPr>
            <w:r>
              <w:t>Responsible for the efficient and timely escalation of issues and keeping customers informed of progress and/or resolution</w:t>
            </w:r>
          </w:p>
          <w:p w14:paraId="6D8A69CB" w14:textId="77777777" w:rsidR="009944F5" w:rsidRDefault="009944F5" w:rsidP="0025478A">
            <w:pPr>
              <w:pStyle w:val="ListParagraph"/>
              <w:numPr>
                <w:ilvl w:val="0"/>
                <w:numId w:val="1"/>
              </w:numPr>
            </w:pPr>
            <w:r>
              <w:t>Ident</w:t>
            </w:r>
            <w:r w:rsidR="003234E7">
              <w:t>ify opportunities to improve the</w:t>
            </w:r>
            <w:r>
              <w:t xml:space="preserve"> service </w:t>
            </w:r>
            <w:r w:rsidR="003234E7">
              <w:t xml:space="preserve">provided </w:t>
            </w:r>
            <w:r>
              <w:t xml:space="preserve">to our customer base, so that SLA’s are exceeded and customer </w:t>
            </w:r>
            <w:r w:rsidR="003234E7">
              <w:t>satisfaction</w:t>
            </w:r>
            <w:r>
              <w:t xml:space="preserve"> is consistently high.</w:t>
            </w:r>
          </w:p>
          <w:p w14:paraId="6D8A69CC" w14:textId="77777777" w:rsidR="00955A7E" w:rsidRDefault="009944F5" w:rsidP="0025478A">
            <w:pPr>
              <w:pStyle w:val="ListParagraph"/>
              <w:numPr>
                <w:ilvl w:val="0"/>
                <w:numId w:val="1"/>
              </w:numPr>
            </w:pPr>
            <w:r>
              <w:t>Provide assistance to colleagues both within and outside of the service desk team for any issues related to support and training.</w:t>
            </w:r>
          </w:p>
          <w:p w14:paraId="6D8A69CD" w14:textId="77777777" w:rsidR="00F13EE3" w:rsidRDefault="00F13EE3" w:rsidP="00F13EE3">
            <w:pPr>
              <w:pStyle w:val="ListParagraph"/>
              <w:numPr>
                <w:ilvl w:val="0"/>
                <w:numId w:val="1"/>
              </w:numPr>
            </w:pPr>
            <w:r>
              <w:t>Ensure that at all times the company is represented as professional, courteous and helpful.</w:t>
            </w:r>
          </w:p>
          <w:p w14:paraId="6D8A69CE" w14:textId="77777777" w:rsidR="00F13EE3" w:rsidRDefault="00F13EE3" w:rsidP="00F13EE3">
            <w:pPr>
              <w:pStyle w:val="ListParagraph"/>
            </w:pPr>
          </w:p>
          <w:p w14:paraId="6D8A69CF" w14:textId="77777777" w:rsidR="00955A7E" w:rsidRDefault="00955A7E"/>
        </w:tc>
      </w:tr>
    </w:tbl>
    <w:p w14:paraId="6D8A69D1" w14:textId="77777777" w:rsidR="00955A7E" w:rsidRDefault="00955A7E"/>
    <w:tbl>
      <w:tblPr>
        <w:tblStyle w:val="TableGrid"/>
        <w:tblW w:w="0" w:type="auto"/>
        <w:tblLook w:val="04A0" w:firstRow="1" w:lastRow="0" w:firstColumn="1" w:lastColumn="0" w:noHBand="0" w:noVBand="1"/>
      </w:tblPr>
      <w:tblGrid>
        <w:gridCol w:w="9016"/>
      </w:tblGrid>
      <w:tr w:rsidR="00955A7E" w:rsidRPr="008F08BE" w14:paraId="6D8A69D3" w14:textId="77777777" w:rsidTr="008F08BE">
        <w:tc>
          <w:tcPr>
            <w:tcW w:w="9016" w:type="dxa"/>
            <w:shd w:val="clear" w:color="auto" w:fill="AEAAAA" w:themeFill="background2" w:themeFillShade="BF"/>
          </w:tcPr>
          <w:p w14:paraId="6D8A69D2" w14:textId="77777777" w:rsidR="00955A7E" w:rsidRPr="008F08BE" w:rsidRDefault="00955A7E">
            <w:pPr>
              <w:rPr>
                <w:b/>
              </w:rPr>
            </w:pPr>
            <w:r w:rsidRPr="008F08BE">
              <w:rPr>
                <w:b/>
              </w:rPr>
              <w:t>Key Accountabilities:</w:t>
            </w:r>
          </w:p>
        </w:tc>
      </w:tr>
      <w:tr w:rsidR="00955A7E" w14:paraId="6D8A69E1" w14:textId="77777777" w:rsidTr="00955A7E">
        <w:tc>
          <w:tcPr>
            <w:tcW w:w="9016" w:type="dxa"/>
          </w:tcPr>
          <w:p w14:paraId="6D8A69D4" w14:textId="77777777" w:rsidR="00955A7E" w:rsidRDefault="00955A7E"/>
          <w:p w14:paraId="6D8A69D5" w14:textId="77777777" w:rsidR="009944F5" w:rsidRDefault="009944F5" w:rsidP="0025478A">
            <w:pPr>
              <w:pStyle w:val="ListParagraph"/>
              <w:numPr>
                <w:ilvl w:val="0"/>
                <w:numId w:val="2"/>
              </w:numPr>
            </w:pPr>
            <w:r>
              <w:t>Provide 1</w:t>
            </w:r>
            <w:r w:rsidRPr="0025478A">
              <w:rPr>
                <w:vertAlign w:val="superscript"/>
              </w:rPr>
              <w:t>st</w:t>
            </w:r>
            <w:r>
              <w:t xml:space="preserve"> Line Support to all customer</w:t>
            </w:r>
            <w:r w:rsidR="00D672B8">
              <w:t>s</w:t>
            </w:r>
            <w:r>
              <w:t xml:space="preserve"> </w:t>
            </w:r>
            <w:r w:rsidR="002F0351">
              <w:t xml:space="preserve">(both internal and external) </w:t>
            </w:r>
            <w:r w:rsidR="003A4B70">
              <w:t xml:space="preserve">via telephone and email </w:t>
            </w:r>
            <w:r w:rsidR="002F0351">
              <w:t>giving</w:t>
            </w:r>
            <w:r>
              <w:t xml:space="preserve"> assistance with our application.</w:t>
            </w:r>
          </w:p>
          <w:p w14:paraId="6D8A69D6" w14:textId="026B2C75" w:rsidR="009944F5" w:rsidRDefault="009944F5" w:rsidP="0025478A">
            <w:pPr>
              <w:pStyle w:val="ListParagraph"/>
              <w:numPr>
                <w:ilvl w:val="0"/>
                <w:numId w:val="2"/>
              </w:numPr>
            </w:pPr>
            <w:r>
              <w:t xml:space="preserve">Ensure that all support requests are recorded accurately and professionally on the </w:t>
            </w:r>
            <w:r w:rsidR="00A5107C">
              <w:t>Zendesk</w:t>
            </w:r>
            <w:r>
              <w:t xml:space="preserve"> system</w:t>
            </w:r>
            <w:r w:rsidR="003B0A2A">
              <w:t xml:space="preserve"> s</w:t>
            </w:r>
            <w:r w:rsidR="002F0351">
              <w:t>o that all tickets can be effectively tracked and managed.</w:t>
            </w:r>
          </w:p>
          <w:p w14:paraId="6D8A69D7" w14:textId="75ADFBB3" w:rsidR="003A4B70" w:rsidRDefault="003A4B70" w:rsidP="0025478A">
            <w:pPr>
              <w:pStyle w:val="ListParagraph"/>
              <w:numPr>
                <w:ilvl w:val="0"/>
                <w:numId w:val="2"/>
              </w:numPr>
            </w:pPr>
            <w:r>
              <w:t xml:space="preserve">Ensure any issues which require </w:t>
            </w:r>
            <w:r w:rsidR="00DE46AA">
              <w:t>further investigation</w:t>
            </w:r>
            <w:r>
              <w:t xml:space="preserve"> are </w:t>
            </w:r>
            <w:r w:rsidR="00DE46AA">
              <w:t>escalated to the Group Leader</w:t>
            </w:r>
            <w:r>
              <w:t xml:space="preserve"> in a timely manner and clearly documented descriptions of the fault are provided, thus ensuring that a swift resolution can be found.</w:t>
            </w:r>
          </w:p>
          <w:p w14:paraId="6D8A69D8" w14:textId="77777777" w:rsidR="003A4B70" w:rsidRPr="0025478A" w:rsidRDefault="003234E7" w:rsidP="0025478A">
            <w:pPr>
              <w:pStyle w:val="ListParagraph"/>
              <w:numPr>
                <w:ilvl w:val="0"/>
                <w:numId w:val="2"/>
              </w:numPr>
              <w:rPr>
                <w:lang w:val="en-US"/>
              </w:rPr>
            </w:pPr>
            <w:r>
              <w:rPr>
                <w:lang w:val="en-US"/>
              </w:rPr>
              <w:t>Follow up</w:t>
            </w:r>
            <w:r w:rsidR="003A4B70" w:rsidRPr="0025478A">
              <w:rPr>
                <w:lang w:val="en-US"/>
              </w:rPr>
              <w:t xml:space="preserve"> with other support staff involved in resolution to ensure incidents are resolved, requests are filled, and the customer communication is complete.</w:t>
            </w:r>
          </w:p>
          <w:p w14:paraId="6D8A69D9" w14:textId="77777777" w:rsidR="00697846" w:rsidRDefault="00840716" w:rsidP="0025478A">
            <w:pPr>
              <w:pStyle w:val="ListParagraph"/>
              <w:numPr>
                <w:ilvl w:val="0"/>
                <w:numId w:val="2"/>
              </w:numPr>
            </w:pPr>
            <w:r>
              <w:lastRenderedPageBreak/>
              <w:t xml:space="preserve">Increasing </w:t>
            </w:r>
            <w:r w:rsidR="003234E7">
              <w:t>the number of</w:t>
            </w:r>
            <w:r w:rsidR="003A4B70">
              <w:t xml:space="preserve"> first time fixes by</w:t>
            </w:r>
            <w:r>
              <w:t xml:space="preserve"> information sharing and documentation of </w:t>
            </w:r>
            <w:r w:rsidR="003A4B70">
              <w:t xml:space="preserve">issues on the </w:t>
            </w:r>
            <w:r w:rsidR="00697846">
              <w:t>staff knowledge base</w:t>
            </w:r>
            <w:r w:rsidR="003A4B70">
              <w:t>.</w:t>
            </w:r>
          </w:p>
          <w:p w14:paraId="6D8A69DA" w14:textId="77777777" w:rsidR="00052850" w:rsidRDefault="00052850" w:rsidP="0025478A">
            <w:pPr>
              <w:pStyle w:val="ListParagraph"/>
              <w:numPr>
                <w:ilvl w:val="0"/>
                <w:numId w:val="2"/>
              </w:numPr>
            </w:pPr>
            <w:r>
              <w:t>Take responsibility for ensuring that customers are kept fully updated at all times on the progress and resolution of issues that they have logged.</w:t>
            </w:r>
          </w:p>
          <w:p w14:paraId="6D8A69DB" w14:textId="6C958CCB" w:rsidR="003A4B70" w:rsidRPr="0025478A" w:rsidRDefault="00840716" w:rsidP="0025478A">
            <w:pPr>
              <w:pStyle w:val="ListParagraph"/>
              <w:numPr>
                <w:ilvl w:val="0"/>
                <w:numId w:val="2"/>
              </w:numPr>
              <w:rPr>
                <w:lang w:val="en-US"/>
              </w:rPr>
            </w:pPr>
            <w:r>
              <w:rPr>
                <w:lang w:val="en-US"/>
              </w:rPr>
              <w:t xml:space="preserve">Build </w:t>
            </w:r>
            <w:r w:rsidR="003A4B70" w:rsidRPr="0025478A">
              <w:rPr>
                <w:lang w:val="en-US"/>
              </w:rPr>
              <w:t>strong relationships through</w:t>
            </w:r>
            <w:r w:rsidR="00546DCC">
              <w:rPr>
                <w:lang w:val="en-US"/>
              </w:rPr>
              <w:t xml:space="preserve"> problem understanding,</w:t>
            </w:r>
            <w:r w:rsidR="003A4B70" w:rsidRPr="0025478A">
              <w:rPr>
                <w:lang w:val="en-US"/>
              </w:rPr>
              <w:t xml:space="preserve"> timely resolution or escalation, communicating promptly on progress,</w:t>
            </w:r>
            <w:r w:rsidR="00546DCC">
              <w:rPr>
                <w:lang w:val="en-US"/>
              </w:rPr>
              <w:t xml:space="preserve"> creating a positive customer experience at all times</w:t>
            </w:r>
          </w:p>
          <w:p w14:paraId="6D8A69DC" w14:textId="77777777" w:rsidR="002F0351" w:rsidRPr="0025478A" w:rsidRDefault="00A25FBB" w:rsidP="0025478A">
            <w:pPr>
              <w:pStyle w:val="Default"/>
              <w:numPr>
                <w:ilvl w:val="0"/>
                <w:numId w:val="2"/>
              </w:numPr>
            </w:pPr>
            <w:r>
              <w:rPr>
                <w:sz w:val="22"/>
                <w:szCs w:val="22"/>
              </w:rPr>
              <w:t>Keep abreast of software</w:t>
            </w:r>
            <w:r w:rsidR="002F0351">
              <w:rPr>
                <w:sz w:val="22"/>
                <w:szCs w:val="22"/>
              </w:rPr>
              <w:t xml:space="preserve"> developments and ensure any gaps in</w:t>
            </w:r>
            <w:r>
              <w:rPr>
                <w:sz w:val="22"/>
                <w:szCs w:val="22"/>
              </w:rPr>
              <w:t xml:space="preserve"> knowledge are addressed</w:t>
            </w:r>
            <w:r w:rsidR="002F0351">
              <w:rPr>
                <w:sz w:val="22"/>
                <w:szCs w:val="22"/>
              </w:rPr>
              <w:t xml:space="preserve">. </w:t>
            </w:r>
          </w:p>
          <w:p w14:paraId="6D8A69DD" w14:textId="77777777" w:rsidR="002F0351" w:rsidRDefault="002F0351" w:rsidP="0025478A">
            <w:pPr>
              <w:pStyle w:val="Default"/>
              <w:numPr>
                <w:ilvl w:val="0"/>
                <w:numId w:val="2"/>
              </w:numPr>
              <w:spacing w:after="30"/>
              <w:rPr>
                <w:sz w:val="22"/>
                <w:szCs w:val="22"/>
              </w:rPr>
            </w:pPr>
            <w:r>
              <w:rPr>
                <w:sz w:val="22"/>
                <w:szCs w:val="22"/>
              </w:rPr>
              <w:t xml:space="preserve">Attend internal and external training courses relevant to company products, as required. </w:t>
            </w:r>
          </w:p>
          <w:p w14:paraId="6D8A69DE" w14:textId="77777777" w:rsidR="002F0351" w:rsidRDefault="002F0351" w:rsidP="0025478A">
            <w:pPr>
              <w:pStyle w:val="Default"/>
              <w:numPr>
                <w:ilvl w:val="0"/>
                <w:numId w:val="2"/>
              </w:numPr>
              <w:rPr>
                <w:sz w:val="22"/>
                <w:szCs w:val="22"/>
              </w:rPr>
            </w:pPr>
            <w:r>
              <w:rPr>
                <w:sz w:val="22"/>
                <w:szCs w:val="22"/>
              </w:rPr>
              <w:t xml:space="preserve">Follow all standard processes and procedures and implement any changes to working practices as requested to do so. </w:t>
            </w:r>
          </w:p>
          <w:p w14:paraId="6D8A69DF" w14:textId="77777777" w:rsidR="00955A7E" w:rsidRDefault="0025478A" w:rsidP="0025478A">
            <w:pPr>
              <w:pStyle w:val="ListParagraph"/>
              <w:numPr>
                <w:ilvl w:val="0"/>
                <w:numId w:val="2"/>
              </w:numPr>
            </w:pPr>
            <w:r>
              <w:t>Some overtime may be required.</w:t>
            </w:r>
          </w:p>
          <w:p w14:paraId="6D8A69E0" w14:textId="77777777" w:rsidR="00955A7E" w:rsidRDefault="00955A7E"/>
        </w:tc>
      </w:tr>
    </w:tbl>
    <w:p w14:paraId="676954C1" w14:textId="77777777" w:rsidR="001168BA" w:rsidRPr="001168BA" w:rsidRDefault="001168BA">
      <w:pPr>
        <w:rPr>
          <w:b/>
          <w:sz w:val="24"/>
          <w:szCs w:val="24"/>
          <w:u w:val="single"/>
        </w:rPr>
      </w:pPr>
    </w:p>
    <w:p w14:paraId="6D8A69E3" w14:textId="3996C0A5" w:rsidR="00955A7E" w:rsidRPr="001168BA" w:rsidRDefault="00955A7E">
      <w:pPr>
        <w:rPr>
          <w:b/>
          <w:sz w:val="28"/>
          <w:szCs w:val="28"/>
          <w:u w:val="single"/>
        </w:rPr>
      </w:pPr>
      <w:r w:rsidRPr="001168BA">
        <w:rPr>
          <w:b/>
          <w:sz w:val="28"/>
          <w:szCs w:val="28"/>
          <w:u w:val="single"/>
        </w:rPr>
        <w:t>Person Specification</w:t>
      </w:r>
    </w:p>
    <w:tbl>
      <w:tblPr>
        <w:tblStyle w:val="TableGrid"/>
        <w:tblW w:w="0" w:type="auto"/>
        <w:tblLook w:val="04A0" w:firstRow="1" w:lastRow="0" w:firstColumn="1" w:lastColumn="0" w:noHBand="0" w:noVBand="1"/>
      </w:tblPr>
      <w:tblGrid>
        <w:gridCol w:w="6516"/>
        <w:gridCol w:w="1134"/>
        <w:gridCol w:w="1366"/>
      </w:tblGrid>
      <w:tr w:rsidR="008F08BE" w:rsidRPr="008F08BE" w14:paraId="6D8A69E7" w14:textId="77777777" w:rsidTr="008F08BE">
        <w:tc>
          <w:tcPr>
            <w:tcW w:w="6516" w:type="dxa"/>
            <w:shd w:val="clear" w:color="auto" w:fill="auto"/>
          </w:tcPr>
          <w:p w14:paraId="6D8A69E4" w14:textId="77777777" w:rsidR="008F08BE" w:rsidRPr="008F08BE" w:rsidRDefault="008F08BE">
            <w:pPr>
              <w:rPr>
                <w:b/>
              </w:rPr>
            </w:pPr>
            <w:r w:rsidRPr="008F08BE">
              <w:rPr>
                <w:b/>
              </w:rPr>
              <w:t>Key Requirements:</w:t>
            </w:r>
          </w:p>
        </w:tc>
        <w:tc>
          <w:tcPr>
            <w:tcW w:w="1134" w:type="dxa"/>
            <w:shd w:val="clear" w:color="auto" w:fill="auto"/>
          </w:tcPr>
          <w:p w14:paraId="6D8A69E5" w14:textId="77777777" w:rsidR="008F08BE" w:rsidRPr="008F08BE" w:rsidRDefault="008F08BE">
            <w:pPr>
              <w:rPr>
                <w:b/>
              </w:rPr>
            </w:pPr>
            <w:r w:rsidRPr="008F08BE">
              <w:rPr>
                <w:b/>
              </w:rPr>
              <w:t>Essential</w:t>
            </w:r>
          </w:p>
        </w:tc>
        <w:tc>
          <w:tcPr>
            <w:tcW w:w="1366" w:type="dxa"/>
            <w:shd w:val="clear" w:color="auto" w:fill="auto"/>
          </w:tcPr>
          <w:p w14:paraId="6D8A69E6" w14:textId="77777777" w:rsidR="008F08BE" w:rsidRPr="008F08BE" w:rsidRDefault="008F08BE">
            <w:pPr>
              <w:rPr>
                <w:b/>
              </w:rPr>
            </w:pPr>
            <w:r w:rsidRPr="008F08BE">
              <w:rPr>
                <w:b/>
              </w:rPr>
              <w:t>Desirable</w:t>
            </w:r>
          </w:p>
        </w:tc>
      </w:tr>
      <w:tr w:rsidR="008F08BE" w:rsidRPr="008F08BE" w14:paraId="6D8A69E9" w14:textId="77777777" w:rsidTr="008F08BE">
        <w:tc>
          <w:tcPr>
            <w:tcW w:w="9016" w:type="dxa"/>
            <w:gridSpan w:val="3"/>
            <w:shd w:val="clear" w:color="auto" w:fill="AEAAAA" w:themeFill="background2" w:themeFillShade="BF"/>
          </w:tcPr>
          <w:p w14:paraId="6D8A69E8" w14:textId="77777777" w:rsidR="008F08BE" w:rsidRPr="008F08BE" w:rsidRDefault="008F08BE">
            <w:pPr>
              <w:rPr>
                <w:b/>
              </w:rPr>
            </w:pPr>
            <w:r w:rsidRPr="008F08BE">
              <w:rPr>
                <w:b/>
              </w:rPr>
              <w:t>Qualifications:</w:t>
            </w:r>
          </w:p>
        </w:tc>
      </w:tr>
      <w:tr w:rsidR="00955A7E" w14:paraId="6D8A69ED" w14:textId="77777777" w:rsidTr="008F08BE">
        <w:tc>
          <w:tcPr>
            <w:tcW w:w="6516" w:type="dxa"/>
          </w:tcPr>
          <w:p w14:paraId="6D8A69EA" w14:textId="77777777" w:rsidR="00955A7E" w:rsidRDefault="00441F64" w:rsidP="00A25FBB">
            <w:r>
              <w:t xml:space="preserve">Educated to </w:t>
            </w:r>
            <w:r w:rsidR="00A25FBB">
              <w:t>GCSE Level</w:t>
            </w:r>
            <w:r>
              <w:t xml:space="preserve"> (or </w:t>
            </w:r>
            <w:proofErr w:type="spellStart"/>
            <w:r>
              <w:t>eqv</w:t>
            </w:r>
            <w:proofErr w:type="spellEnd"/>
            <w:r>
              <w:t xml:space="preserve">) in </w:t>
            </w:r>
            <w:r w:rsidR="00A25FBB">
              <w:t>English, Grade C or above.</w:t>
            </w:r>
          </w:p>
        </w:tc>
        <w:tc>
          <w:tcPr>
            <w:tcW w:w="1134" w:type="dxa"/>
          </w:tcPr>
          <w:p w14:paraId="6D8A69EB" w14:textId="77777777" w:rsidR="00955A7E" w:rsidRPr="0025478A" w:rsidRDefault="00A25FBB">
            <w:pPr>
              <w:rPr>
                <w:b/>
              </w:rPr>
            </w:pPr>
            <w:r w:rsidRPr="0025478A">
              <w:rPr>
                <w:b/>
              </w:rPr>
              <w:sym w:font="Wingdings 2" w:char="F050"/>
            </w:r>
          </w:p>
        </w:tc>
        <w:tc>
          <w:tcPr>
            <w:tcW w:w="1366" w:type="dxa"/>
          </w:tcPr>
          <w:p w14:paraId="6D8A69EC" w14:textId="77777777" w:rsidR="00955A7E" w:rsidRDefault="00955A7E"/>
        </w:tc>
      </w:tr>
      <w:tr w:rsidR="00955A7E" w14:paraId="6D8A69F1" w14:textId="77777777" w:rsidTr="008F08BE">
        <w:tc>
          <w:tcPr>
            <w:tcW w:w="6516" w:type="dxa"/>
          </w:tcPr>
          <w:p w14:paraId="6D8A69EE" w14:textId="77777777" w:rsidR="00955A7E" w:rsidRDefault="00955A7E"/>
        </w:tc>
        <w:tc>
          <w:tcPr>
            <w:tcW w:w="1134" w:type="dxa"/>
          </w:tcPr>
          <w:p w14:paraId="6D8A69EF" w14:textId="77777777" w:rsidR="00955A7E" w:rsidRPr="0025478A" w:rsidRDefault="00955A7E">
            <w:pPr>
              <w:rPr>
                <w:b/>
              </w:rPr>
            </w:pPr>
          </w:p>
        </w:tc>
        <w:tc>
          <w:tcPr>
            <w:tcW w:w="1366" w:type="dxa"/>
          </w:tcPr>
          <w:p w14:paraId="6D8A69F0" w14:textId="77777777" w:rsidR="00955A7E" w:rsidRDefault="00955A7E"/>
        </w:tc>
      </w:tr>
      <w:tr w:rsidR="008F08BE" w:rsidRPr="008F08BE" w14:paraId="6D8A69F3" w14:textId="77777777" w:rsidTr="008F08BE">
        <w:tc>
          <w:tcPr>
            <w:tcW w:w="9016" w:type="dxa"/>
            <w:gridSpan w:val="3"/>
            <w:shd w:val="clear" w:color="auto" w:fill="AEAAAA" w:themeFill="background2" w:themeFillShade="BF"/>
          </w:tcPr>
          <w:p w14:paraId="6D8A69F2" w14:textId="77777777" w:rsidR="008F08BE" w:rsidRPr="0025478A" w:rsidRDefault="008F08BE">
            <w:pPr>
              <w:rPr>
                <w:b/>
              </w:rPr>
            </w:pPr>
            <w:r w:rsidRPr="0025478A">
              <w:rPr>
                <w:b/>
              </w:rPr>
              <w:t>Experience:</w:t>
            </w:r>
          </w:p>
        </w:tc>
      </w:tr>
      <w:tr w:rsidR="00955A7E" w14:paraId="6D8A69F7" w14:textId="77777777" w:rsidTr="008F08BE">
        <w:tc>
          <w:tcPr>
            <w:tcW w:w="6516" w:type="dxa"/>
          </w:tcPr>
          <w:p w14:paraId="6D8A69F4" w14:textId="77777777" w:rsidR="00955A7E" w:rsidRDefault="00441F64">
            <w:r>
              <w:t>1</w:t>
            </w:r>
            <w:r w:rsidRPr="00441F64">
              <w:rPr>
                <w:vertAlign w:val="superscript"/>
              </w:rPr>
              <w:t>st</w:t>
            </w:r>
            <w:r>
              <w:t xml:space="preserve"> Line / Customer Support query resolution.</w:t>
            </w:r>
          </w:p>
        </w:tc>
        <w:tc>
          <w:tcPr>
            <w:tcW w:w="1134" w:type="dxa"/>
          </w:tcPr>
          <w:p w14:paraId="6D8A69F5" w14:textId="77777777" w:rsidR="00955A7E" w:rsidRPr="0025478A" w:rsidRDefault="00441F64">
            <w:pPr>
              <w:rPr>
                <w:b/>
              </w:rPr>
            </w:pPr>
            <w:r w:rsidRPr="0025478A">
              <w:rPr>
                <w:b/>
              </w:rPr>
              <w:sym w:font="Wingdings 2" w:char="F050"/>
            </w:r>
          </w:p>
        </w:tc>
        <w:tc>
          <w:tcPr>
            <w:tcW w:w="1366" w:type="dxa"/>
          </w:tcPr>
          <w:p w14:paraId="6D8A69F6" w14:textId="77777777" w:rsidR="00955A7E" w:rsidRDefault="00955A7E"/>
        </w:tc>
      </w:tr>
      <w:tr w:rsidR="00955A7E" w14:paraId="6D8A69FB" w14:textId="77777777" w:rsidTr="008F08BE">
        <w:tc>
          <w:tcPr>
            <w:tcW w:w="6516" w:type="dxa"/>
          </w:tcPr>
          <w:p w14:paraId="6D8A69F8" w14:textId="77777777" w:rsidR="00955A7E" w:rsidRDefault="00441F64">
            <w:r>
              <w:t>Ability to analyse information and provide query resolution.</w:t>
            </w:r>
          </w:p>
        </w:tc>
        <w:tc>
          <w:tcPr>
            <w:tcW w:w="1134" w:type="dxa"/>
          </w:tcPr>
          <w:p w14:paraId="6D8A69F9" w14:textId="77777777" w:rsidR="00955A7E" w:rsidRPr="0025478A" w:rsidRDefault="00441F64">
            <w:pPr>
              <w:rPr>
                <w:b/>
              </w:rPr>
            </w:pPr>
            <w:r w:rsidRPr="0025478A">
              <w:rPr>
                <w:b/>
              </w:rPr>
              <w:sym w:font="Wingdings 2" w:char="F050"/>
            </w:r>
          </w:p>
        </w:tc>
        <w:tc>
          <w:tcPr>
            <w:tcW w:w="1366" w:type="dxa"/>
          </w:tcPr>
          <w:p w14:paraId="6D8A69FA" w14:textId="77777777" w:rsidR="00955A7E" w:rsidRDefault="00955A7E"/>
        </w:tc>
      </w:tr>
      <w:tr w:rsidR="008F08BE" w14:paraId="6D8A69FF" w14:textId="77777777" w:rsidTr="008F08BE">
        <w:tc>
          <w:tcPr>
            <w:tcW w:w="6516" w:type="dxa"/>
          </w:tcPr>
          <w:p w14:paraId="6D8A69FC" w14:textId="77777777" w:rsidR="008F08BE" w:rsidRDefault="00441F64">
            <w:r>
              <w:t>Demonstrable experience of raising tickets and point of escalation.</w:t>
            </w:r>
          </w:p>
        </w:tc>
        <w:tc>
          <w:tcPr>
            <w:tcW w:w="1134" w:type="dxa"/>
          </w:tcPr>
          <w:p w14:paraId="6D8A69FD" w14:textId="77777777" w:rsidR="008F08BE" w:rsidRPr="0025478A" w:rsidRDefault="00441F64">
            <w:pPr>
              <w:rPr>
                <w:b/>
              </w:rPr>
            </w:pPr>
            <w:r w:rsidRPr="0025478A">
              <w:rPr>
                <w:b/>
              </w:rPr>
              <w:sym w:font="Wingdings 2" w:char="F050"/>
            </w:r>
          </w:p>
        </w:tc>
        <w:tc>
          <w:tcPr>
            <w:tcW w:w="1366" w:type="dxa"/>
          </w:tcPr>
          <w:p w14:paraId="6D8A69FE" w14:textId="77777777" w:rsidR="008F08BE" w:rsidRDefault="008F08BE"/>
        </w:tc>
      </w:tr>
      <w:tr w:rsidR="00441F64" w14:paraId="6D8A6A03" w14:textId="77777777" w:rsidTr="008F08BE">
        <w:tc>
          <w:tcPr>
            <w:tcW w:w="6516" w:type="dxa"/>
          </w:tcPr>
          <w:p w14:paraId="6D8A6A00" w14:textId="77777777" w:rsidR="00441F64" w:rsidRDefault="00441F64">
            <w:r>
              <w:t>Taking ownership of issues.</w:t>
            </w:r>
          </w:p>
        </w:tc>
        <w:tc>
          <w:tcPr>
            <w:tcW w:w="1134" w:type="dxa"/>
          </w:tcPr>
          <w:p w14:paraId="6D8A6A01" w14:textId="77777777" w:rsidR="00441F64" w:rsidRPr="0025478A" w:rsidRDefault="00441F64">
            <w:pPr>
              <w:rPr>
                <w:b/>
              </w:rPr>
            </w:pPr>
            <w:r w:rsidRPr="0025478A">
              <w:rPr>
                <w:b/>
              </w:rPr>
              <w:sym w:font="Wingdings 2" w:char="F050"/>
            </w:r>
          </w:p>
        </w:tc>
        <w:tc>
          <w:tcPr>
            <w:tcW w:w="1366" w:type="dxa"/>
          </w:tcPr>
          <w:p w14:paraId="6D8A6A02" w14:textId="77777777" w:rsidR="00441F64" w:rsidRDefault="00441F64"/>
        </w:tc>
      </w:tr>
      <w:tr w:rsidR="008F08BE" w14:paraId="6D8A6A07" w14:textId="77777777" w:rsidTr="008F08BE">
        <w:tc>
          <w:tcPr>
            <w:tcW w:w="6516" w:type="dxa"/>
          </w:tcPr>
          <w:p w14:paraId="6D8A6A04" w14:textId="77777777" w:rsidR="008F08BE" w:rsidRDefault="00441F64">
            <w:r>
              <w:t>Working within a call centre environment.</w:t>
            </w:r>
          </w:p>
        </w:tc>
        <w:tc>
          <w:tcPr>
            <w:tcW w:w="1134" w:type="dxa"/>
          </w:tcPr>
          <w:p w14:paraId="6D8A6A05" w14:textId="77777777" w:rsidR="008F08BE" w:rsidRPr="0025478A" w:rsidRDefault="008F08BE">
            <w:pPr>
              <w:rPr>
                <w:b/>
              </w:rPr>
            </w:pPr>
          </w:p>
        </w:tc>
        <w:tc>
          <w:tcPr>
            <w:tcW w:w="1366" w:type="dxa"/>
          </w:tcPr>
          <w:p w14:paraId="6D8A6A06" w14:textId="77777777" w:rsidR="008F08BE" w:rsidRPr="0025478A" w:rsidRDefault="00441F64">
            <w:pPr>
              <w:rPr>
                <w:b/>
              </w:rPr>
            </w:pPr>
            <w:r w:rsidRPr="0025478A">
              <w:rPr>
                <w:b/>
              </w:rPr>
              <w:sym w:font="Wingdings 2" w:char="F050"/>
            </w:r>
          </w:p>
        </w:tc>
      </w:tr>
      <w:tr w:rsidR="008F08BE" w14:paraId="6D8A6A0B" w14:textId="77777777" w:rsidTr="008F08BE">
        <w:tc>
          <w:tcPr>
            <w:tcW w:w="6516" w:type="dxa"/>
          </w:tcPr>
          <w:p w14:paraId="6D8A6A08" w14:textId="77777777" w:rsidR="008F08BE" w:rsidRDefault="00441F64" w:rsidP="00417040">
            <w:r>
              <w:t xml:space="preserve">Able to </w:t>
            </w:r>
            <w:r w:rsidR="00417040">
              <w:t xml:space="preserve">work in </w:t>
            </w:r>
            <w:r>
              <w:t xml:space="preserve">a timely </w:t>
            </w:r>
            <w:r w:rsidR="00417040">
              <w:t>and professional manner with fluctuating volumes of work.</w:t>
            </w:r>
          </w:p>
        </w:tc>
        <w:tc>
          <w:tcPr>
            <w:tcW w:w="1134" w:type="dxa"/>
          </w:tcPr>
          <w:p w14:paraId="6D8A6A09" w14:textId="77777777" w:rsidR="008F08BE" w:rsidRPr="0025478A" w:rsidRDefault="00702436">
            <w:pPr>
              <w:rPr>
                <w:b/>
              </w:rPr>
            </w:pPr>
            <w:r>
              <w:rPr>
                <w:b/>
              </w:rPr>
              <w:sym w:font="Wingdings 2" w:char="F050"/>
            </w:r>
          </w:p>
        </w:tc>
        <w:tc>
          <w:tcPr>
            <w:tcW w:w="1366" w:type="dxa"/>
          </w:tcPr>
          <w:p w14:paraId="6D8A6A0A" w14:textId="77777777" w:rsidR="008F08BE" w:rsidRDefault="008F08BE"/>
        </w:tc>
      </w:tr>
      <w:tr w:rsidR="008F08BE" w:rsidRPr="008F08BE" w14:paraId="6D8A6A0D" w14:textId="77777777" w:rsidTr="008F08BE">
        <w:tc>
          <w:tcPr>
            <w:tcW w:w="9016" w:type="dxa"/>
            <w:gridSpan w:val="3"/>
            <w:shd w:val="clear" w:color="auto" w:fill="AEAAAA" w:themeFill="background2" w:themeFillShade="BF"/>
          </w:tcPr>
          <w:p w14:paraId="6D8A6A0C" w14:textId="77777777" w:rsidR="008F08BE" w:rsidRPr="0025478A" w:rsidRDefault="008F08BE">
            <w:pPr>
              <w:rPr>
                <w:b/>
              </w:rPr>
            </w:pPr>
            <w:r w:rsidRPr="0025478A">
              <w:rPr>
                <w:b/>
              </w:rPr>
              <w:t>Skills and Knowledge:</w:t>
            </w:r>
          </w:p>
        </w:tc>
      </w:tr>
      <w:tr w:rsidR="008F08BE" w14:paraId="6D8A6A11" w14:textId="77777777" w:rsidTr="008F08BE">
        <w:tc>
          <w:tcPr>
            <w:tcW w:w="6516" w:type="dxa"/>
          </w:tcPr>
          <w:p w14:paraId="6D8A6A0E" w14:textId="77777777" w:rsidR="008F08BE" w:rsidRDefault="00417040">
            <w:r>
              <w:t>Must have an analytical approach to problem solving.</w:t>
            </w:r>
          </w:p>
        </w:tc>
        <w:tc>
          <w:tcPr>
            <w:tcW w:w="1134" w:type="dxa"/>
          </w:tcPr>
          <w:p w14:paraId="6D8A6A0F" w14:textId="77777777" w:rsidR="008F08BE" w:rsidRPr="0025478A" w:rsidRDefault="00441F64">
            <w:pPr>
              <w:rPr>
                <w:b/>
              </w:rPr>
            </w:pPr>
            <w:r w:rsidRPr="0025478A">
              <w:rPr>
                <w:b/>
              </w:rPr>
              <w:sym w:font="Wingdings 2" w:char="F050"/>
            </w:r>
          </w:p>
        </w:tc>
        <w:tc>
          <w:tcPr>
            <w:tcW w:w="1366" w:type="dxa"/>
          </w:tcPr>
          <w:p w14:paraId="6D8A6A10" w14:textId="77777777" w:rsidR="008F08BE" w:rsidRDefault="008F08BE"/>
        </w:tc>
      </w:tr>
      <w:tr w:rsidR="008F08BE" w14:paraId="6D8A6A15" w14:textId="77777777" w:rsidTr="008F08BE">
        <w:tc>
          <w:tcPr>
            <w:tcW w:w="6516" w:type="dxa"/>
          </w:tcPr>
          <w:p w14:paraId="6D8A6A12" w14:textId="77777777" w:rsidR="008F08BE" w:rsidRDefault="00417040" w:rsidP="00417040">
            <w:r>
              <w:t>Can demonstrate e</w:t>
            </w:r>
            <w:r w:rsidR="00441F64">
              <w:t>xcellent communication skills both verbal and written.</w:t>
            </w:r>
          </w:p>
        </w:tc>
        <w:tc>
          <w:tcPr>
            <w:tcW w:w="1134" w:type="dxa"/>
          </w:tcPr>
          <w:p w14:paraId="6D8A6A13" w14:textId="77777777" w:rsidR="008F08BE" w:rsidRPr="0025478A" w:rsidRDefault="00441F64">
            <w:pPr>
              <w:rPr>
                <w:b/>
              </w:rPr>
            </w:pPr>
            <w:r w:rsidRPr="0025478A">
              <w:rPr>
                <w:b/>
              </w:rPr>
              <w:sym w:font="Wingdings 2" w:char="F050"/>
            </w:r>
          </w:p>
        </w:tc>
        <w:tc>
          <w:tcPr>
            <w:tcW w:w="1366" w:type="dxa"/>
          </w:tcPr>
          <w:p w14:paraId="6D8A6A14" w14:textId="77777777" w:rsidR="008F08BE" w:rsidRDefault="008F08BE"/>
        </w:tc>
      </w:tr>
      <w:tr w:rsidR="008F08BE" w14:paraId="6D8A6A19" w14:textId="77777777" w:rsidTr="008F08BE">
        <w:tc>
          <w:tcPr>
            <w:tcW w:w="6516" w:type="dxa"/>
          </w:tcPr>
          <w:p w14:paraId="6D8A6A16" w14:textId="77777777" w:rsidR="008F08BE" w:rsidRDefault="00441F64" w:rsidP="00441F64">
            <w:r>
              <w:t>Able to build a professional rapport with our customer base</w:t>
            </w:r>
            <w:r w:rsidR="00BD24DC">
              <w:t xml:space="preserve"> and internal departments</w:t>
            </w:r>
          </w:p>
        </w:tc>
        <w:tc>
          <w:tcPr>
            <w:tcW w:w="1134" w:type="dxa"/>
          </w:tcPr>
          <w:p w14:paraId="6D8A6A17" w14:textId="77777777" w:rsidR="008F08BE" w:rsidRPr="0025478A" w:rsidRDefault="00441F64">
            <w:pPr>
              <w:rPr>
                <w:b/>
              </w:rPr>
            </w:pPr>
            <w:r w:rsidRPr="0025478A">
              <w:rPr>
                <w:b/>
              </w:rPr>
              <w:sym w:font="Wingdings 2" w:char="F050"/>
            </w:r>
          </w:p>
        </w:tc>
        <w:tc>
          <w:tcPr>
            <w:tcW w:w="1366" w:type="dxa"/>
          </w:tcPr>
          <w:p w14:paraId="6D8A6A18" w14:textId="77777777" w:rsidR="008F08BE" w:rsidRDefault="008F08BE"/>
        </w:tc>
      </w:tr>
      <w:tr w:rsidR="008F08BE" w14:paraId="6D8A6A1D" w14:textId="77777777" w:rsidTr="008F08BE">
        <w:tc>
          <w:tcPr>
            <w:tcW w:w="6516" w:type="dxa"/>
          </w:tcPr>
          <w:p w14:paraId="6D8A6A1A" w14:textId="77777777" w:rsidR="008F08BE" w:rsidRDefault="00417040">
            <w:r>
              <w:t>Can communicate t</w:t>
            </w:r>
            <w:r w:rsidR="00441F64">
              <w:t>echnical issues to a non-technical customer.</w:t>
            </w:r>
          </w:p>
        </w:tc>
        <w:tc>
          <w:tcPr>
            <w:tcW w:w="1134" w:type="dxa"/>
          </w:tcPr>
          <w:p w14:paraId="6D8A6A1B" w14:textId="77777777" w:rsidR="008F08BE" w:rsidRPr="0025478A" w:rsidRDefault="00417040">
            <w:pPr>
              <w:rPr>
                <w:b/>
              </w:rPr>
            </w:pPr>
            <w:r w:rsidRPr="0025478A">
              <w:rPr>
                <w:b/>
              </w:rPr>
              <w:sym w:font="Wingdings 2" w:char="F050"/>
            </w:r>
          </w:p>
        </w:tc>
        <w:tc>
          <w:tcPr>
            <w:tcW w:w="1366" w:type="dxa"/>
          </w:tcPr>
          <w:p w14:paraId="6D8A6A1C" w14:textId="77777777" w:rsidR="008F08BE" w:rsidRDefault="008F08BE"/>
        </w:tc>
      </w:tr>
      <w:tr w:rsidR="008F08BE" w14:paraId="6D8A6A27" w14:textId="77777777" w:rsidTr="008F08BE">
        <w:tc>
          <w:tcPr>
            <w:tcW w:w="6516" w:type="dxa"/>
          </w:tcPr>
          <w:p w14:paraId="6D8A6A1E" w14:textId="77777777" w:rsidR="008F08BE" w:rsidRDefault="00702436" w:rsidP="00BD24DC">
            <w:r w:rsidRPr="00702436">
              <w:t>Must be self-motivated and</w:t>
            </w:r>
            <w:r>
              <w:t xml:space="preserve"> able to work without direct supervision, taking responsibility for completing assigned tasks to the required deadlines.</w:t>
            </w:r>
          </w:p>
          <w:p w14:paraId="6D8A6A1F" w14:textId="77777777" w:rsidR="00BD24DC" w:rsidRDefault="00BD24DC" w:rsidP="00BD24DC"/>
          <w:p w14:paraId="6D8A6A20" w14:textId="77777777" w:rsidR="00BD24DC" w:rsidRDefault="00BD24DC" w:rsidP="00BD24DC">
            <w:r>
              <w:t>The ability to work under pressure and prioritise workload effectively</w:t>
            </w:r>
          </w:p>
        </w:tc>
        <w:tc>
          <w:tcPr>
            <w:tcW w:w="1134" w:type="dxa"/>
          </w:tcPr>
          <w:p w14:paraId="6D8A6A21" w14:textId="77777777" w:rsidR="008F08BE" w:rsidRDefault="00702436" w:rsidP="00BD24DC">
            <w:pPr>
              <w:rPr>
                <w:b/>
              </w:rPr>
            </w:pPr>
            <w:r w:rsidRPr="00702436">
              <w:rPr>
                <w:b/>
              </w:rPr>
              <w:sym w:font="Wingdings 2" w:char="F050"/>
            </w:r>
          </w:p>
          <w:p w14:paraId="6D8A6A22" w14:textId="77777777" w:rsidR="00BD24DC" w:rsidRDefault="00BD24DC" w:rsidP="00BD24DC">
            <w:pPr>
              <w:rPr>
                <w:b/>
              </w:rPr>
            </w:pPr>
          </w:p>
          <w:p w14:paraId="6D8A6A23" w14:textId="77777777" w:rsidR="00BD24DC" w:rsidRDefault="00BD24DC" w:rsidP="00BD24DC">
            <w:pPr>
              <w:rPr>
                <w:b/>
              </w:rPr>
            </w:pPr>
          </w:p>
          <w:p w14:paraId="6D8A6A24" w14:textId="77777777" w:rsidR="00BD24DC" w:rsidRDefault="00BD24DC" w:rsidP="00BD24DC">
            <w:pPr>
              <w:rPr>
                <w:b/>
              </w:rPr>
            </w:pPr>
          </w:p>
          <w:p w14:paraId="6D8A6A25" w14:textId="77777777" w:rsidR="00BD24DC" w:rsidRPr="00702436" w:rsidRDefault="00BD24DC" w:rsidP="00BD24DC">
            <w:pPr>
              <w:rPr>
                <w:b/>
              </w:rPr>
            </w:pPr>
            <w:r w:rsidRPr="00702436">
              <w:rPr>
                <w:b/>
              </w:rPr>
              <w:sym w:font="Wingdings 2" w:char="F050"/>
            </w:r>
          </w:p>
        </w:tc>
        <w:tc>
          <w:tcPr>
            <w:tcW w:w="1366" w:type="dxa"/>
          </w:tcPr>
          <w:p w14:paraId="6D8A6A26" w14:textId="77777777" w:rsidR="008F08BE" w:rsidRDefault="008F08BE" w:rsidP="00BD24DC">
            <w:pPr>
              <w:jc w:val="center"/>
            </w:pPr>
          </w:p>
        </w:tc>
      </w:tr>
    </w:tbl>
    <w:p w14:paraId="071106F6" w14:textId="77777777" w:rsidR="00320F61" w:rsidRPr="001168BA" w:rsidRDefault="00320F61" w:rsidP="00320F61">
      <w:pPr>
        <w:pStyle w:val="Heading1"/>
        <w:rPr>
          <w:rFonts w:asciiTheme="minorHAnsi" w:hAnsiTheme="minorHAnsi" w:cstheme="minorHAnsi"/>
          <w:b/>
          <w:bCs/>
          <w:color w:val="auto"/>
          <w:sz w:val="28"/>
          <w:szCs w:val="28"/>
          <w:u w:val="single"/>
        </w:rPr>
      </w:pPr>
      <w:r w:rsidRPr="001168BA">
        <w:rPr>
          <w:rFonts w:asciiTheme="minorHAnsi" w:hAnsiTheme="minorHAnsi" w:cstheme="minorHAnsi"/>
          <w:b/>
          <w:bCs/>
          <w:color w:val="auto"/>
          <w:sz w:val="28"/>
          <w:szCs w:val="28"/>
          <w:u w:val="single"/>
        </w:rPr>
        <w:t>In Return</w:t>
      </w:r>
    </w:p>
    <w:p w14:paraId="3344D0AD" w14:textId="77777777" w:rsidR="00320F61" w:rsidRPr="00320F61" w:rsidRDefault="00320F61" w:rsidP="00320F61">
      <w:pPr>
        <w:rPr>
          <w:rFonts w:cstheme="minorHAnsi"/>
        </w:rPr>
      </w:pPr>
    </w:p>
    <w:p w14:paraId="7206575C" w14:textId="3023D513" w:rsidR="00320F61" w:rsidRPr="00320F61" w:rsidRDefault="00320F61" w:rsidP="00320F61">
      <w:pPr>
        <w:widowControl w:val="0"/>
        <w:tabs>
          <w:tab w:val="left" w:pos="220"/>
          <w:tab w:val="left" w:pos="567"/>
        </w:tabs>
        <w:autoSpaceDE w:val="0"/>
        <w:autoSpaceDN w:val="0"/>
        <w:adjustRightInd w:val="0"/>
        <w:spacing w:after="293"/>
        <w:rPr>
          <w:rFonts w:cstheme="minorHAnsi"/>
          <w:color w:val="000000"/>
        </w:rPr>
      </w:pPr>
      <w:bookmarkStart w:id="0" w:name="_Hlk59462808"/>
      <w:r w:rsidRPr="00320F61">
        <w:rPr>
          <w:rFonts w:cstheme="minorHAnsi"/>
          <w:color w:val="000000"/>
        </w:rPr>
        <w:t xml:space="preserve">You will be joining a successful fintech software company with unlimited opportunities for growth. </w:t>
      </w:r>
    </w:p>
    <w:bookmarkEnd w:id="0"/>
    <w:p w14:paraId="78524E71" w14:textId="77777777" w:rsidR="00320F61" w:rsidRPr="00320F61" w:rsidRDefault="00320F61" w:rsidP="00320F61">
      <w:pPr>
        <w:widowControl w:val="0"/>
        <w:tabs>
          <w:tab w:val="left" w:pos="220"/>
          <w:tab w:val="left" w:pos="720"/>
        </w:tabs>
        <w:autoSpaceDE w:val="0"/>
        <w:autoSpaceDN w:val="0"/>
        <w:adjustRightInd w:val="0"/>
        <w:spacing w:after="293"/>
        <w:rPr>
          <w:rFonts w:cstheme="minorHAnsi"/>
          <w:color w:val="000000"/>
        </w:rPr>
      </w:pPr>
      <w:r w:rsidRPr="00320F61">
        <w:rPr>
          <w:rFonts w:cstheme="minorHAnsi"/>
          <w:color w:val="000000"/>
        </w:rPr>
        <w:t>ParentPay offer competitive salaries and a comprehensive benefits package, including:</w:t>
      </w:r>
    </w:p>
    <w:p w14:paraId="08984628" w14:textId="77777777" w:rsidR="00320F61" w:rsidRPr="00320F61" w:rsidRDefault="00320F61" w:rsidP="00320F61">
      <w:pPr>
        <w:pStyle w:val="ListParagraph"/>
        <w:widowControl w:val="0"/>
        <w:numPr>
          <w:ilvl w:val="0"/>
          <w:numId w:val="3"/>
        </w:numPr>
        <w:tabs>
          <w:tab w:val="left" w:pos="220"/>
          <w:tab w:val="left" w:pos="567"/>
        </w:tabs>
        <w:autoSpaceDE w:val="0"/>
        <w:autoSpaceDN w:val="0"/>
        <w:adjustRightInd w:val="0"/>
        <w:spacing w:after="293" w:line="240" w:lineRule="auto"/>
        <w:ind w:left="567" w:hanging="425"/>
        <w:rPr>
          <w:rFonts w:cstheme="minorHAnsi"/>
          <w:color w:val="000000"/>
        </w:rPr>
      </w:pPr>
      <w:r w:rsidRPr="00320F61">
        <w:rPr>
          <w:rFonts w:cstheme="minorHAnsi"/>
          <w:color w:val="000000"/>
        </w:rPr>
        <w:t>25 days annual leave plus statutory public holidays</w:t>
      </w:r>
    </w:p>
    <w:p w14:paraId="54C81ECF" w14:textId="77777777" w:rsidR="00320F61" w:rsidRPr="00320F61" w:rsidRDefault="00320F61" w:rsidP="00320F61">
      <w:pPr>
        <w:pStyle w:val="ListParagraph"/>
        <w:widowControl w:val="0"/>
        <w:numPr>
          <w:ilvl w:val="0"/>
          <w:numId w:val="3"/>
        </w:numPr>
        <w:tabs>
          <w:tab w:val="left" w:pos="220"/>
          <w:tab w:val="left" w:pos="567"/>
        </w:tabs>
        <w:autoSpaceDE w:val="0"/>
        <w:autoSpaceDN w:val="0"/>
        <w:adjustRightInd w:val="0"/>
        <w:spacing w:after="293" w:line="240" w:lineRule="auto"/>
        <w:ind w:left="567" w:hanging="425"/>
        <w:rPr>
          <w:rFonts w:cstheme="minorHAnsi"/>
          <w:color w:val="000000"/>
        </w:rPr>
      </w:pPr>
      <w:r w:rsidRPr="00320F61">
        <w:rPr>
          <w:rFonts w:cstheme="minorHAnsi"/>
          <w:color w:val="000000"/>
        </w:rPr>
        <w:t>Company matched auto enrol pension scheme*</w:t>
      </w:r>
    </w:p>
    <w:p w14:paraId="1C52C078" w14:textId="77777777" w:rsidR="00320F61" w:rsidRPr="00320F61" w:rsidRDefault="00320F61" w:rsidP="00320F61">
      <w:pPr>
        <w:pStyle w:val="ListParagraph"/>
        <w:widowControl w:val="0"/>
        <w:numPr>
          <w:ilvl w:val="0"/>
          <w:numId w:val="3"/>
        </w:numPr>
        <w:tabs>
          <w:tab w:val="left" w:pos="220"/>
          <w:tab w:val="left" w:pos="567"/>
        </w:tabs>
        <w:autoSpaceDE w:val="0"/>
        <w:autoSpaceDN w:val="0"/>
        <w:adjustRightInd w:val="0"/>
        <w:spacing w:after="293" w:line="240" w:lineRule="auto"/>
        <w:ind w:left="567" w:hanging="425"/>
        <w:rPr>
          <w:rFonts w:cstheme="minorHAnsi"/>
          <w:color w:val="000000"/>
        </w:rPr>
      </w:pPr>
      <w:r w:rsidRPr="00320F61">
        <w:rPr>
          <w:rFonts w:cstheme="minorHAnsi"/>
          <w:color w:val="000000"/>
        </w:rPr>
        <w:lastRenderedPageBreak/>
        <w:t>Group life insurance at 4 x annual salary*</w:t>
      </w:r>
    </w:p>
    <w:p w14:paraId="2DAE8A32" w14:textId="77777777" w:rsidR="00320F61" w:rsidRPr="00320F61" w:rsidRDefault="00320F61" w:rsidP="00320F61">
      <w:pPr>
        <w:pStyle w:val="ListParagraph"/>
        <w:widowControl w:val="0"/>
        <w:numPr>
          <w:ilvl w:val="0"/>
          <w:numId w:val="3"/>
        </w:numPr>
        <w:tabs>
          <w:tab w:val="left" w:pos="220"/>
          <w:tab w:val="left" w:pos="567"/>
        </w:tabs>
        <w:autoSpaceDE w:val="0"/>
        <w:autoSpaceDN w:val="0"/>
        <w:adjustRightInd w:val="0"/>
        <w:spacing w:after="293" w:line="240" w:lineRule="auto"/>
        <w:ind w:left="567" w:hanging="425"/>
        <w:rPr>
          <w:rFonts w:cstheme="minorHAnsi"/>
          <w:color w:val="000000"/>
        </w:rPr>
      </w:pPr>
      <w:r w:rsidRPr="00320F61">
        <w:rPr>
          <w:rFonts w:cstheme="minorHAnsi"/>
          <w:color w:val="000000"/>
        </w:rPr>
        <w:t>Option to join the company private health scheme*</w:t>
      </w:r>
    </w:p>
    <w:p w14:paraId="1BF86866" w14:textId="77777777" w:rsidR="00320F61" w:rsidRPr="00320F61" w:rsidRDefault="00320F61" w:rsidP="00320F61">
      <w:pPr>
        <w:pStyle w:val="ListParagraph"/>
        <w:widowControl w:val="0"/>
        <w:numPr>
          <w:ilvl w:val="0"/>
          <w:numId w:val="3"/>
        </w:numPr>
        <w:tabs>
          <w:tab w:val="left" w:pos="220"/>
          <w:tab w:val="left" w:pos="567"/>
        </w:tabs>
        <w:autoSpaceDE w:val="0"/>
        <w:autoSpaceDN w:val="0"/>
        <w:adjustRightInd w:val="0"/>
        <w:spacing w:after="293" w:line="240" w:lineRule="auto"/>
        <w:ind w:left="567" w:hanging="425"/>
        <w:rPr>
          <w:rFonts w:cstheme="minorHAnsi"/>
          <w:color w:val="000000"/>
        </w:rPr>
      </w:pPr>
      <w:r w:rsidRPr="00320F61">
        <w:rPr>
          <w:rFonts w:cstheme="minorHAnsi"/>
          <w:color w:val="000000"/>
        </w:rPr>
        <w:t>Cycle to work scheme</w:t>
      </w:r>
    </w:p>
    <w:p w14:paraId="23C9C86E" w14:textId="77777777" w:rsidR="00320F61" w:rsidRPr="00320F61" w:rsidRDefault="00320F61" w:rsidP="00320F61">
      <w:pPr>
        <w:pStyle w:val="ListParagraph"/>
        <w:widowControl w:val="0"/>
        <w:numPr>
          <w:ilvl w:val="0"/>
          <w:numId w:val="3"/>
        </w:numPr>
        <w:tabs>
          <w:tab w:val="left" w:pos="220"/>
          <w:tab w:val="left" w:pos="567"/>
        </w:tabs>
        <w:autoSpaceDE w:val="0"/>
        <w:autoSpaceDN w:val="0"/>
        <w:adjustRightInd w:val="0"/>
        <w:spacing w:after="293" w:line="240" w:lineRule="auto"/>
        <w:ind w:left="567" w:hanging="425"/>
        <w:rPr>
          <w:rFonts w:cstheme="minorHAnsi"/>
          <w:color w:val="000000"/>
        </w:rPr>
      </w:pPr>
      <w:r w:rsidRPr="00320F61">
        <w:rPr>
          <w:rFonts w:cstheme="minorHAnsi"/>
          <w:color w:val="000000"/>
        </w:rPr>
        <w:t>Free car parking on site and easy access to main motorway network within 2 miles of the office</w:t>
      </w:r>
    </w:p>
    <w:p w14:paraId="0F1AE05B" w14:textId="77777777" w:rsidR="00320F61" w:rsidRPr="00320F61" w:rsidRDefault="00320F61" w:rsidP="00320F61">
      <w:pPr>
        <w:pStyle w:val="ListParagraph"/>
        <w:widowControl w:val="0"/>
        <w:numPr>
          <w:ilvl w:val="0"/>
          <w:numId w:val="3"/>
        </w:numPr>
        <w:tabs>
          <w:tab w:val="left" w:pos="220"/>
          <w:tab w:val="left" w:pos="567"/>
        </w:tabs>
        <w:autoSpaceDE w:val="0"/>
        <w:autoSpaceDN w:val="0"/>
        <w:adjustRightInd w:val="0"/>
        <w:spacing w:after="293" w:line="240" w:lineRule="auto"/>
        <w:ind w:left="567" w:hanging="425"/>
        <w:rPr>
          <w:rFonts w:cstheme="minorHAnsi"/>
          <w:color w:val="000000"/>
        </w:rPr>
      </w:pPr>
      <w:r w:rsidRPr="00320F61">
        <w:rPr>
          <w:rFonts w:cstheme="minorHAnsi"/>
          <w:color w:val="000000"/>
        </w:rPr>
        <w:t>Flexible working hours</w:t>
      </w:r>
    </w:p>
    <w:p w14:paraId="63DE7A5C" w14:textId="77777777" w:rsidR="00320F61" w:rsidRPr="00320F61" w:rsidRDefault="00320F61" w:rsidP="00320F61">
      <w:pPr>
        <w:widowControl w:val="0"/>
        <w:tabs>
          <w:tab w:val="left" w:pos="220"/>
          <w:tab w:val="left" w:pos="567"/>
        </w:tabs>
        <w:autoSpaceDE w:val="0"/>
        <w:autoSpaceDN w:val="0"/>
        <w:adjustRightInd w:val="0"/>
        <w:spacing w:after="293"/>
        <w:ind w:left="142"/>
        <w:rPr>
          <w:rFonts w:cstheme="minorHAnsi"/>
          <w:color w:val="000000"/>
          <w:sz w:val="16"/>
          <w:szCs w:val="16"/>
        </w:rPr>
      </w:pPr>
      <w:r w:rsidRPr="00320F61">
        <w:rPr>
          <w:rFonts w:cstheme="minorHAnsi"/>
          <w:color w:val="000000"/>
          <w:sz w:val="16"/>
          <w:szCs w:val="16"/>
        </w:rPr>
        <w:tab/>
      </w:r>
      <w:r w:rsidRPr="00320F61">
        <w:rPr>
          <w:rFonts w:cstheme="minorHAnsi"/>
          <w:color w:val="000000"/>
          <w:sz w:val="16"/>
          <w:szCs w:val="16"/>
        </w:rPr>
        <w:tab/>
      </w:r>
      <w:r w:rsidRPr="00320F61">
        <w:rPr>
          <w:rFonts w:cstheme="minorHAnsi"/>
          <w:color w:val="000000"/>
          <w:sz w:val="16"/>
          <w:szCs w:val="16"/>
        </w:rPr>
        <w:tab/>
      </w:r>
      <w:r w:rsidRPr="00320F61">
        <w:rPr>
          <w:rFonts w:cstheme="minorHAnsi"/>
          <w:color w:val="000000"/>
          <w:sz w:val="16"/>
          <w:szCs w:val="16"/>
        </w:rPr>
        <w:tab/>
      </w:r>
      <w:r w:rsidRPr="00320F61">
        <w:rPr>
          <w:rFonts w:cstheme="minorHAnsi"/>
          <w:color w:val="000000"/>
          <w:sz w:val="16"/>
          <w:szCs w:val="16"/>
        </w:rPr>
        <w:tab/>
      </w:r>
      <w:r w:rsidRPr="00320F61">
        <w:rPr>
          <w:rFonts w:cstheme="minorHAnsi"/>
          <w:color w:val="000000"/>
          <w:sz w:val="16"/>
          <w:szCs w:val="16"/>
        </w:rPr>
        <w:tab/>
      </w:r>
      <w:r w:rsidRPr="00320F61">
        <w:rPr>
          <w:rFonts w:cstheme="minorHAnsi"/>
          <w:color w:val="000000"/>
          <w:sz w:val="16"/>
          <w:szCs w:val="16"/>
        </w:rPr>
        <w:tab/>
      </w:r>
      <w:r w:rsidRPr="00320F61">
        <w:rPr>
          <w:rFonts w:cstheme="minorHAnsi"/>
          <w:color w:val="000000"/>
          <w:sz w:val="16"/>
          <w:szCs w:val="16"/>
        </w:rPr>
        <w:tab/>
      </w:r>
      <w:r w:rsidRPr="00320F61">
        <w:rPr>
          <w:rFonts w:cstheme="minorHAnsi"/>
          <w:color w:val="000000"/>
          <w:sz w:val="16"/>
          <w:szCs w:val="16"/>
        </w:rPr>
        <w:tab/>
      </w:r>
      <w:r w:rsidRPr="00320F61">
        <w:rPr>
          <w:rFonts w:cstheme="minorHAnsi"/>
          <w:color w:val="000000"/>
          <w:sz w:val="16"/>
          <w:szCs w:val="16"/>
        </w:rPr>
        <w:tab/>
      </w:r>
      <w:r w:rsidRPr="00320F61">
        <w:rPr>
          <w:rFonts w:cstheme="minorHAnsi"/>
          <w:color w:val="000000"/>
          <w:sz w:val="16"/>
          <w:szCs w:val="16"/>
        </w:rPr>
        <w:tab/>
      </w:r>
      <w:r w:rsidRPr="00320F61">
        <w:rPr>
          <w:rFonts w:cstheme="minorHAnsi"/>
          <w:color w:val="000000"/>
          <w:sz w:val="16"/>
          <w:szCs w:val="16"/>
        </w:rPr>
        <w:tab/>
      </w:r>
    </w:p>
    <w:p w14:paraId="151DC5F9" w14:textId="6B2E2215" w:rsidR="00320F61" w:rsidRPr="00320F61" w:rsidRDefault="00320F61" w:rsidP="00320F61">
      <w:pPr>
        <w:widowControl w:val="0"/>
        <w:tabs>
          <w:tab w:val="left" w:pos="220"/>
          <w:tab w:val="left" w:pos="567"/>
        </w:tabs>
        <w:autoSpaceDE w:val="0"/>
        <w:autoSpaceDN w:val="0"/>
        <w:adjustRightInd w:val="0"/>
        <w:spacing w:after="293"/>
        <w:ind w:left="142"/>
        <w:rPr>
          <w:rFonts w:cstheme="minorHAnsi"/>
          <w:color w:val="000000"/>
          <w:sz w:val="16"/>
          <w:szCs w:val="16"/>
        </w:rPr>
      </w:pPr>
      <w:r w:rsidRPr="00320F61">
        <w:rPr>
          <w:rFonts w:cstheme="minorHAnsi"/>
          <w:color w:val="000000"/>
          <w:sz w:val="16"/>
          <w:szCs w:val="16"/>
        </w:rPr>
        <w:t>* Terms and conditions apply.</w:t>
      </w:r>
    </w:p>
    <w:p w14:paraId="6D8A6A4D" w14:textId="77777777" w:rsidR="008F08BE" w:rsidRDefault="008F08BE"/>
    <w:sectPr w:rsidR="008F08B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1D2552" w14:textId="77777777" w:rsidR="006474C4" w:rsidRDefault="006474C4" w:rsidP="0013793C">
      <w:pPr>
        <w:spacing w:after="0" w:line="240" w:lineRule="auto"/>
      </w:pPr>
      <w:r>
        <w:separator/>
      </w:r>
    </w:p>
  </w:endnote>
  <w:endnote w:type="continuationSeparator" w:id="0">
    <w:p w14:paraId="17503CD5" w14:textId="77777777" w:rsidR="006474C4" w:rsidRDefault="006474C4" w:rsidP="00137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0E8578" w14:textId="77777777" w:rsidR="006474C4" w:rsidRDefault="006474C4" w:rsidP="0013793C">
      <w:pPr>
        <w:spacing w:after="0" w:line="240" w:lineRule="auto"/>
      </w:pPr>
      <w:r>
        <w:separator/>
      </w:r>
    </w:p>
  </w:footnote>
  <w:footnote w:type="continuationSeparator" w:id="0">
    <w:p w14:paraId="7D43A270" w14:textId="77777777" w:rsidR="006474C4" w:rsidRDefault="006474C4" w:rsidP="001379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D968BA"/>
    <w:multiLevelType w:val="hybridMultilevel"/>
    <w:tmpl w:val="0E264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D40CDA"/>
    <w:multiLevelType w:val="hybridMultilevel"/>
    <w:tmpl w:val="86829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1F56EC"/>
    <w:multiLevelType w:val="hybridMultilevel"/>
    <w:tmpl w:val="BAD05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A7E"/>
    <w:rsid w:val="000026E8"/>
    <w:rsid w:val="00052850"/>
    <w:rsid w:val="0005318A"/>
    <w:rsid w:val="000D217F"/>
    <w:rsid w:val="000E41CF"/>
    <w:rsid w:val="001168BA"/>
    <w:rsid w:val="0013793C"/>
    <w:rsid w:val="0014026A"/>
    <w:rsid w:val="0025478A"/>
    <w:rsid w:val="002F0351"/>
    <w:rsid w:val="00320F61"/>
    <w:rsid w:val="003234E7"/>
    <w:rsid w:val="003A4B70"/>
    <w:rsid w:val="003B0A2A"/>
    <w:rsid w:val="003E1684"/>
    <w:rsid w:val="003F322A"/>
    <w:rsid w:val="00417040"/>
    <w:rsid w:val="004364F4"/>
    <w:rsid w:val="00441F64"/>
    <w:rsid w:val="004A47A9"/>
    <w:rsid w:val="004F1ED0"/>
    <w:rsid w:val="00546DCC"/>
    <w:rsid w:val="005E0469"/>
    <w:rsid w:val="006474C4"/>
    <w:rsid w:val="0066773E"/>
    <w:rsid w:val="00697846"/>
    <w:rsid w:val="00702436"/>
    <w:rsid w:val="00720654"/>
    <w:rsid w:val="00780A6C"/>
    <w:rsid w:val="007C5AD5"/>
    <w:rsid w:val="00840716"/>
    <w:rsid w:val="0085286D"/>
    <w:rsid w:val="008E3482"/>
    <w:rsid w:val="008F08BE"/>
    <w:rsid w:val="00955A7E"/>
    <w:rsid w:val="009944F5"/>
    <w:rsid w:val="009E1626"/>
    <w:rsid w:val="009F041B"/>
    <w:rsid w:val="009F6C21"/>
    <w:rsid w:val="00A25FBB"/>
    <w:rsid w:val="00A5107C"/>
    <w:rsid w:val="00B1708C"/>
    <w:rsid w:val="00BD24DC"/>
    <w:rsid w:val="00CF50AC"/>
    <w:rsid w:val="00D25353"/>
    <w:rsid w:val="00D61EAD"/>
    <w:rsid w:val="00D672B8"/>
    <w:rsid w:val="00DE46AA"/>
    <w:rsid w:val="00E307C5"/>
    <w:rsid w:val="00E87AF5"/>
    <w:rsid w:val="00EC263C"/>
    <w:rsid w:val="00F13EE3"/>
    <w:rsid w:val="00F3666B"/>
    <w:rsid w:val="00F66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8A69B2"/>
  <w15:docId w15:val="{114F048A-EFF0-40E0-A01D-52BB657C9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0F61"/>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5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79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793C"/>
  </w:style>
  <w:style w:type="paragraph" w:styleId="Footer">
    <w:name w:val="footer"/>
    <w:basedOn w:val="Normal"/>
    <w:link w:val="FooterChar"/>
    <w:uiPriority w:val="99"/>
    <w:unhideWhenUsed/>
    <w:rsid w:val="001379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793C"/>
  </w:style>
  <w:style w:type="paragraph" w:customStyle="1" w:styleId="Default">
    <w:name w:val="Default"/>
    <w:rsid w:val="002F0351"/>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25478A"/>
    <w:pPr>
      <w:ind w:left="720"/>
      <w:contextualSpacing/>
    </w:pPr>
  </w:style>
  <w:style w:type="character" w:customStyle="1" w:styleId="Heading1Char">
    <w:name w:val="Heading 1 Char"/>
    <w:basedOn w:val="DefaultParagraphFont"/>
    <w:link w:val="Heading1"/>
    <w:uiPriority w:val="9"/>
    <w:rsid w:val="00320F6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48BFA-067C-4C03-8CFA-AA3077A67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Carney-Dalton</dc:creator>
  <cp:lastModifiedBy>Emma Ainsley</cp:lastModifiedBy>
  <cp:revision>5</cp:revision>
  <cp:lastPrinted>2015-04-29T14:36:00Z</cp:lastPrinted>
  <dcterms:created xsi:type="dcterms:W3CDTF">2021-05-10T09:41:00Z</dcterms:created>
  <dcterms:modified xsi:type="dcterms:W3CDTF">2021-05-12T10:00:00Z</dcterms:modified>
</cp:coreProperties>
</file>